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df4d90e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b795ccaf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95b0c11b4c6c" /><Relationship Type="http://schemas.openxmlformats.org/officeDocument/2006/relationships/numbering" Target="/word/numbering.xml" Id="R1a1f07db8fa84d13" /><Relationship Type="http://schemas.openxmlformats.org/officeDocument/2006/relationships/settings" Target="/word/settings.xml" Id="Rfc3aa77c344e4fe4" /><Relationship Type="http://schemas.openxmlformats.org/officeDocument/2006/relationships/image" Target="/word/media/a0c5f1ba-8bc0-48ef-ba7c-7a160957f86f.png" Id="R64ab795ccaf1459f" /></Relationships>
</file>