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ba48096b6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734e7a7c5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Howland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e9b43ce444aa2" /><Relationship Type="http://schemas.openxmlformats.org/officeDocument/2006/relationships/numbering" Target="/word/numbering.xml" Id="R1ec19e0e248e478a" /><Relationship Type="http://schemas.openxmlformats.org/officeDocument/2006/relationships/settings" Target="/word/settings.xml" Id="R9d7cc6b7fe7f4383" /><Relationship Type="http://schemas.openxmlformats.org/officeDocument/2006/relationships/image" Target="/word/media/9f6a894b-3403-47f1-81c1-63b865d35e8a.png" Id="Rebe734e7a7c54b31" /></Relationships>
</file>