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206fdbe89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45e3ac79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78527b3a4bc4" /><Relationship Type="http://schemas.openxmlformats.org/officeDocument/2006/relationships/numbering" Target="/word/numbering.xml" Id="R6e3cc164c1804251" /><Relationship Type="http://schemas.openxmlformats.org/officeDocument/2006/relationships/settings" Target="/word/settings.xml" Id="R709b07d348e0449b" /><Relationship Type="http://schemas.openxmlformats.org/officeDocument/2006/relationships/image" Target="/word/media/fa792fa7-7bf7-4f6f-9108-94f8c9f7524b.png" Id="R95945e3ac7944c06" /></Relationships>
</file>