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264d75477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843a80fb4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Hughson,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d7eec78a14f11" /><Relationship Type="http://schemas.openxmlformats.org/officeDocument/2006/relationships/numbering" Target="/word/numbering.xml" Id="R2c9a924d4f30454f" /><Relationship Type="http://schemas.openxmlformats.org/officeDocument/2006/relationships/settings" Target="/word/settings.xml" Id="Rb560f85bca644b49" /><Relationship Type="http://schemas.openxmlformats.org/officeDocument/2006/relationships/image" Target="/word/media/9b237466-b58a-4bf9-99c7-04899a600be4.png" Id="R7c9843a80fb44c70" /></Relationships>
</file>