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298ba24ea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92156deb3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Hullwood,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a20d2d4364c1f" /><Relationship Type="http://schemas.openxmlformats.org/officeDocument/2006/relationships/numbering" Target="/word/numbering.xml" Id="Re65ffbb771934b14" /><Relationship Type="http://schemas.openxmlformats.org/officeDocument/2006/relationships/settings" Target="/word/settings.xml" Id="R2490bbf7f945458d" /><Relationship Type="http://schemas.openxmlformats.org/officeDocument/2006/relationships/image" Target="/word/media/3b934970-201a-4d8a-bb46-0663e8097df8.png" Id="R3da92156deb34dea" /></Relationships>
</file>