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ef8b5f44c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6aefd2bb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Hungars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4c7c86f964fd3" /><Relationship Type="http://schemas.openxmlformats.org/officeDocument/2006/relationships/numbering" Target="/word/numbering.xml" Id="R4be1b3a270df4adc" /><Relationship Type="http://schemas.openxmlformats.org/officeDocument/2006/relationships/settings" Target="/word/settings.xml" Id="R386d14cce540443a" /><Relationship Type="http://schemas.openxmlformats.org/officeDocument/2006/relationships/image" Target="/word/media/76d5828b-4580-4aa1-8979-56f879ca636e.png" Id="Rb54a6aefd2bb4bcf" /></Relationships>
</file>