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749fe313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0e1c62613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Huntley Circle,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f97ad069b4aae" /><Relationship Type="http://schemas.openxmlformats.org/officeDocument/2006/relationships/numbering" Target="/word/numbering.xml" Id="R332230b172c0455d" /><Relationship Type="http://schemas.openxmlformats.org/officeDocument/2006/relationships/settings" Target="/word/settings.xml" Id="R61b4311a292d4aa6" /><Relationship Type="http://schemas.openxmlformats.org/officeDocument/2006/relationships/image" Target="/word/media/04f19f52-0401-4ad2-9d6e-942b84cd553f.png" Id="Re7a0e1c626134ed2" /></Relationships>
</file>