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2dd3a4f38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35104f190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Hurrich,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6cd3d8c1b48a8" /><Relationship Type="http://schemas.openxmlformats.org/officeDocument/2006/relationships/numbering" Target="/word/numbering.xml" Id="R9dbd979b7a304f9d" /><Relationship Type="http://schemas.openxmlformats.org/officeDocument/2006/relationships/settings" Target="/word/settings.xml" Id="R30b0084a3b974205" /><Relationship Type="http://schemas.openxmlformats.org/officeDocument/2006/relationships/image" Target="/word/media/22144275-d6c5-4bee-9ab5-d5375ef67a3a.png" Id="Rd4335104f19040c0" /></Relationships>
</file>