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2decae841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3debdfcec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Hutchinson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f5de54e8e49f5" /><Relationship Type="http://schemas.openxmlformats.org/officeDocument/2006/relationships/numbering" Target="/word/numbering.xml" Id="Rc4a2440a3f4443fa" /><Relationship Type="http://schemas.openxmlformats.org/officeDocument/2006/relationships/settings" Target="/word/settings.xml" Id="R2e1c6328b86044c0" /><Relationship Type="http://schemas.openxmlformats.org/officeDocument/2006/relationships/image" Target="/word/media/2ef14642-7651-4dd2-b436-65ab1ceec0fa.png" Id="R94b3debdfcec464e" /></Relationships>
</file>