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32f0c9a0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d54a9042d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Hydeville,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b3705a7ef4df0" /><Relationship Type="http://schemas.openxmlformats.org/officeDocument/2006/relationships/numbering" Target="/word/numbering.xml" Id="R9c44cd08a06648ba" /><Relationship Type="http://schemas.openxmlformats.org/officeDocument/2006/relationships/settings" Target="/word/settings.xml" Id="R23606089e7c94cc2" /><Relationship Type="http://schemas.openxmlformats.org/officeDocument/2006/relationships/image" Target="/word/media/93f62e1f-7476-462d-897c-874885aa2af6.png" Id="R06ed54a9042d486e" /></Relationships>
</file>