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1d5039ba5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c4537e4ff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Ida B Wells Housing Project,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a7c99e7194c87" /><Relationship Type="http://schemas.openxmlformats.org/officeDocument/2006/relationships/numbering" Target="/word/numbering.xml" Id="Re8f2677bdcc14205" /><Relationship Type="http://schemas.openxmlformats.org/officeDocument/2006/relationships/settings" Target="/word/settings.xml" Id="R7c1c64e847e94e74" /><Relationship Type="http://schemas.openxmlformats.org/officeDocument/2006/relationships/image" Target="/word/media/d7e73046-5a3a-4352-9dd6-c14b03a1c4d4.png" Id="R5b8c4537e4ff46ac" /></Relationships>
</file>