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2882773d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96c35cdf5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Idlewise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0beec55334395" /><Relationship Type="http://schemas.openxmlformats.org/officeDocument/2006/relationships/numbering" Target="/word/numbering.xml" Id="R796e254262ee43d1" /><Relationship Type="http://schemas.openxmlformats.org/officeDocument/2006/relationships/settings" Target="/word/settings.xml" Id="R1a503ef5f90a45af" /><Relationship Type="http://schemas.openxmlformats.org/officeDocument/2006/relationships/image" Target="/word/media/780f734f-33d7-4caf-b831-aa2c653d5cf2.png" Id="R5b496c35cdf54599" /></Relationships>
</file>