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b3c9eeb17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a5ce36d0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Ilwaco,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60e26c964de4" /><Relationship Type="http://schemas.openxmlformats.org/officeDocument/2006/relationships/numbering" Target="/word/numbering.xml" Id="R3872f89fcc0241bd" /><Relationship Type="http://schemas.openxmlformats.org/officeDocument/2006/relationships/settings" Target="/word/settings.xml" Id="R205cffff3aad4cad" /><Relationship Type="http://schemas.openxmlformats.org/officeDocument/2006/relationships/image" Target="/word/media/8c63cbf9-c074-4f00-b5da-2d25db1b3131.png" Id="Rc62a5ce36d0749cf" /></Relationships>
</file>