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9c313083a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bda5e479f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Cave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484acef874eb2" /><Relationship Type="http://schemas.openxmlformats.org/officeDocument/2006/relationships/numbering" Target="/word/numbering.xml" Id="Rcff1437fdd8847f6" /><Relationship Type="http://schemas.openxmlformats.org/officeDocument/2006/relationships/settings" Target="/word/settings.xml" Id="Rbc8b8fcde5bb4f42" /><Relationship Type="http://schemas.openxmlformats.org/officeDocument/2006/relationships/image" Target="/word/media/47846e2b-11d8-4740-bc0b-8252eedf2e26.png" Id="Rbb7bda5e479f409c" /></Relationships>
</file>