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46b27458a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8371b35fc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Ingersoll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d2d9138f34982" /><Relationship Type="http://schemas.openxmlformats.org/officeDocument/2006/relationships/numbering" Target="/word/numbering.xml" Id="Rc4aed65567b54aa7" /><Relationship Type="http://schemas.openxmlformats.org/officeDocument/2006/relationships/settings" Target="/word/settings.xml" Id="R87f6186f7a74457f" /><Relationship Type="http://schemas.openxmlformats.org/officeDocument/2006/relationships/image" Target="/word/media/454def3f-085f-44bb-a99f-68646fcb3072.png" Id="R68a8371b35fc465e" /></Relationships>
</file>