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231a4384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29cebebe1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5cfb13f7844b0" /><Relationship Type="http://schemas.openxmlformats.org/officeDocument/2006/relationships/numbering" Target="/word/numbering.xml" Id="R86ef68659f4e463e" /><Relationship Type="http://schemas.openxmlformats.org/officeDocument/2006/relationships/settings" Target="/word/settings.xml" Id="R0e49034d899f47b5" /><Relationship Type="http://schemas.openxmlformats.org/officeDocument/2006/relationships/image" Target="/word/media/e7600abc-3860-482f-bab4-8bb4cb7091ec.png" Id="Ref529cebebe14107" /></Relationships>
</file>