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2eb86abe0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a104f757f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Ireland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b23fb0f564a63" /><Relationship Type="http://schemas.openxmlformats.org/officeDocument/2006/relationships/numbering" Target="/word/numbering.xml" Id="Rbcbb986200cc4996" /><Relationship Type="http://schemas.openxmlformats.org/officeDocument/2006/relationships/settings" Target="/word/settings.xml" Id="R8cc7d6ad7cd74718" /><Relationship Type="http://schemas.openxmlformats.org/officeDocument/2006/relationships/image" Target="/word/media/2461b69c-d768-4584-8ccf-2bd1e2eeef01.png" Id="Rcc2a104f757f441b" /></Relationships>
</file>