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a33dcfb95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6fb8d6a24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Irish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5f86f96204c2d" /><Relationship Type="http://schemas.openxmlformats.org/officeDocument/2006/relationships/numbering" Target="/word/numbering.xml" Id="R2eb1e2bdb7e64c37" /><Relationship Type="http://schemas.openxmlformats.org/officeDocument/2006/relationships/settings" Target="/word/settings.xml" Id="Rc43f768397194cd0" /><Relationship Type="http://schemas.openxmlformats.org/officeDocument/2006/relationships/image" Target="/word/media/82a8cae3-39bb-4609-989d-f74ea54a94bf.png" Id="Rb756fb8d6a244dcf" /></Relationships>
</file>