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d8d8287b8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4f176ff4d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4f7f32b824540" /><Relationship Type="http://schemas.openxmlformats.org/officeDocument/2006/relationships/numbering" Target="/word/numbering.xml" Id="Rf0e31dca04f5477f" /><Relationship Type="http://schemas.openxmlformats.org/officeDocument/2006/relationships/settings" Target="/word/settings.xml" Id="Rcded16763ac843be" /><Relationship Type="http://schemas.openxmlformats.org/officeDocument/2006/relationships/image" Target="/word/media/418e80b9-e9b0-4f3d-9c74-38ee30ac1c4e.png" Id="R9394f176ff4d4707" /></Relationships>
</file>