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b1c3467f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2316ed70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Irondequoit,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55d7021b478e" /><Relationship Type="http://schemas.openxmlformats.org/officeDocument/2006/relationships/numbering" Target="/word/numbering.xml" Id="R86f6e0a632fb4c15" /><Relationship Type="http://schemas.openxmlformats.org/officeDocument/2006/relationships/settings" Target="/word/settings.xml" Id="Rf0ceea3106904478" /><Relationship Type="http://schemas.openxmlformats.org/officeDocument/2006/relationships/image" Target="/word/media/7ed720d2-281a-44e5-941e-36c82d334d00.png" Id="R52d22316ed7042ef" /></Relationships>
</file>