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cdbf5990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e87af5f8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e1af7e0249b3" /><Relationship Type="http://schemas.openxmlformats.org/officeDocument/2006/relationships/numbering" Target="/word/numbering.xml" Id="R36451b6ccdd94be6" /><Relationship Type="http://schemas.openxmlformats.org/officeDocument/2006/relationships/settings" Target="/word/settings.xml" Id="Rbac1b45afebd4215" /><Relationship Type="http://schemas.openxmlformats.org/officeDocument/2006/relationships/image" Target="/word/media/b003d12a-dd71-485f-85a8-e746f92b818b.png" Id="Re98ae87af5f8408d" /></Relationships>
</file>