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c5662f3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0f4e51dc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Ironspot,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b4332b9947fe" /><Relationship Type="http://schemas.openxmlformats.org/officeDocument/2006/relationships/numbering" Target="/word/numbering.xml" Id="Rfa4c752abb394ebc" /><Relationship Type="http://schemas.openxmlformats.org/officeDocument/2006/relationships/settings" Target="/word/settings.xml" Id="Rc3f819a0b5e94fc7" /><Relationship Type="http://schemas.openxmlformats.org/officeDocument/2006/relationships/image" Target="/word/media/57ef7673-f3d5-4e58-a80a-707522592e63.png" Id="R33f0f4e51dc646b0" /></Relationships>
</file>