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3cd5f47e6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ea4f3e9f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Irwindale,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de2f06d274026" /><Relationship Type="http://schemas.openxmlformats.org/officeDocument/2006/relationships/numbering" Target="/word/numbering.xml" Id="Rc0606236d0244ba5" /><Relationship Type="http://schemas.openxmlformats.org/officeDocument/2006/relationships/settings" Target="/word/settings.xml" Id="R2f8cc9c16ef94767" /><Relationship Type="http://schemas.openxmlformats.org/officeDocument/2006/relationships/image" Target="/word/media/649cbe37-e9af-4a51-bbd0-b25dfd58512b.png" Id="Rb80ea4f3e9f944da" /></Relationships>
</file>