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947faf62a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ac92f2b3a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Isinours,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1cd6153594aad" /><Relationship Type="http://schemas.openxmlformats.org/officeDocument/2006/relationships/numbering" Target="/word/numbering.xml" Id="R1254ef50423f4063" /><Relationship Type="http://schemas.openxmlformats.org/officeDocument/2006/relationships/settings" Target="/word/settings.xml" Id="Re61f0befc27442c0" /><Relationship Type="http://schemas.openxmlformats.org/officeDocument/2006/relationships/image" Target="/word/media/68d54d68-7a0b-45c6-910f-23ea34aeb308.png" Id="R7aeac92f2b3a47c3" /></Relationships>
</file>