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e98afa8c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e202efb6f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Pond,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9c3b41c54735" /><Relationship Type="http://schemas.openxmlformats.org/officeDocument/2006/relationships/numbering" Target="/word/numbering.xml" Id="R91b2392dd34949b6" /><Relationship Type="http://schemas.openxmlformats.org/officeDocument/2006/relationships/settings" Target="/word/settings.xml" Id="Rac20794c37754cab" /><Relationship Type="http://schemas.openxmlformats.org/officeDocument/2006/relationships/image" Target="/word/media/27199f4a-e694-49f2-b140-e40f9b0baecb.png" Id="R90be202efb6f46f6" /></Relationships>
</file>