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a6a172b95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ac847cf46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Isle of Wight,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f88ae52cd4d38" /><Relationship Type="http://schemas.openxmlformats.org/officeDocument/2006/relationships/numbering" Target="/word/numbering.xml" Id="R8a358b99c7ca4292" /><Relationship Type="http://schemas.openxmlformats.org/officeDocument/2006/relationships/settings" Target="/word/settings.xml" Id="R83736dd9a58a4acb" /><Relationship Type="http://schemas.openxmlformats.org/officeDocument/2006/relationships/image" Target="/word/media/21e726a0-1ada-4af2-adea-3b1b1ef70bd2.png" Id="R834ac847cf46474d" /></Relationships>
</file>