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5ba5052c5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b6b8c11df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Jacobson,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8a6b7bdc74468" /><Relationship Type="http://schemas.openxmlformats.org/officeDocument/2006/relationships/numbering" Target="/word/numbering.xml" Id="Rcbc109208f70496d" /><Relationship Type="http://schemas.openxmlformats.org/officeDocument/2006/relationships/settings" Target="/word/settings.xml" Id="Rf07181f387ce46fd" /><Relationship Type="http://schemas.openxmlformats.org/officeDocument/2006/relationships/image" Target="/word/media/9c7b6150-f3b1-4d07-b73b-fb106ba38b31.png" Id="R7f2b6b8c11df4962" /></Relationships>
</file>