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ca6ef94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ab100be16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Jamie Towers,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012012c374047" /><Relationship Type="http://schemas.openxmlformats.org/officeDocument/2006/relationships/numbering" Target="/word/numbering.xml" Id="R2024f758da734535" /><Relationship Type="http://schemas.openxmlformats.org/officeDocument/2006/relationships/settings" Target="/word/settings.xml" Id="R9832e0c32224418a" /><Relationship Type="http://schemas.openxmlformats.org/officeDocument/2006/relationships/image" Target="/word/media/23fd82e4-a5f1-4419-bd42-63fd3c889ff7.png" Id="R404ab100be164aba" /></Relationships>
</file>