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d5dcbd457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cf675c23a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Jamisons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a1dc8851c49bc" /><Relationship Type="http://schemas.openxmlformats.org/officeDocument/2006/relationships/numbering" Target="/word/numbering.xml" Id="R7a14af6b3c134df3" /><Relationship Type="http://schemas.openxmlformats.org/officeDocument/2006/relationships/settings" Target="/word/settings.xml" Id="R9b583c3756cc44ff" /><Relationship Type="http://schemas.openxmlformats.org/officeDocument/2006/relationships/image" Target="/word/media/06308c66-9cd2-4438-b108-e004ab801833.png" Id="R778cf675c23a4e2c" /></Relationships>
</file>