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60a77753f348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cadb57b88c4f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Jaquins,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6ab8a72c3f4287" /><Relationship Type="http://schemas.openxmlformats.org/officeDocument/2006/relationships/numbering" Target="/word/numbering.xml" Id="R280ca387431945e6" /><Relationship Type="http://schemas.openxmlformats.org/officeDocument/2006/relationships/settings" Target="/word/settings.xml" Id="Raaa959702dd047ae" /><Relationship Type="http://schemas.openxmlformats.org/officeDocument/2006/relationships/image" Target="/word/media/90be5f9a-fb04-4433-994f-416089226e0d.png" Id="R02cadb57b88c4f31" /></Relationships>
</file>