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63ea4f8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cdc482b6d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Jarrett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051f258c4952" /><Relationship Type="http://schemas.openxmlformats.org/officeDocument/2006/relationships/numbering" Target="/word/numbering.xml" Id="R985e43cb8da24056" /><Relationship Type="http://schemas.openxmlformats.org/officeDocument/2006/relationships/settings" Target="/word/settings.xml" Id="Rdf437032fe524a20" /><Relationship Type="http://schemas.openxmlformats.org/officeDocument/2006/relationships/image" Target="/word/media/734b6082-d08b-4808-bae0-625ef2961c97.png" Id="R354cdc482b6d4771" /></Relationships>
</file>