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ddd32a08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9cd1bef64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Jenkins Pryce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968af40bf438a" /><Relationship Type="http://schemas.openxmlformats.org/officeDocument/2006/relationships/numbering" Target="/word/numbering.xml" Id="Rdae7527f5c014bdf" /><Relationship Type="http://schemas.openxmlformats.org/officeDocument/2006/relationships/settings" Target="/word/settings.xml" Id="R846b5160df174daa" /><Relationship Type="http://schemas.openxmlformats.org/officeDocument/2006/relationships/image" Target="/word/media/3024baf8-5f40-49be-8850-af75f100c927.png" Id="R25f9cd1bef64442f" /></Relationships>
</file>