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2ef23fd8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22f81fd6c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d3d24a69249a6" /><Relationship Type="http://schemas.openxmlformats.org/officeDocument/2006/relationships/numbering" Target="/word/numbering.xml" Id="R5647f755fb5e4460" /><Relationship Type="http://schemas.openxmlformats.org/officeDocument/2006/relationships/settings" Target="/word/settings.xml" Id="R10b19b3ce8b04b18" /><Relationship Type="http://schemas.openxmlformats.org/officeDocument/2006/relationships/image" Target="/word/media/213fc9b2-0f61-45f2-b1b8-e5d67da25abc.png" Id="R7dd22f81fd6c47a9" /></Relationships>
</file>