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8c6aaf612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865f86c06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Jewettville,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d8f23f7e6468b" /><Relationship Type="http://schemas.openxmlformats.org/officeDocument/2006/relationships/numbering" Target="/word/numbering.xml" Id="R3933f9b86a6c48e2" /><Relationship Type="http://schemas.openxmlformats.org/officeDocument/2006/relationships/settings" Target="/word/settings.xml" Id="Rc09ddce54ec04b5e" /><Relationship Type="http://schemas.openxmlformats.org/officeDocument/2006/relationships/image" Target="/word/media/cb11dca3-ae23-486f-8f3e-703839f6e958.png" Id="Rbef865f86c064687" /></Relationships>
</file>