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0bdec4660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2c4a36e78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 Char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b68b99fa94d85" /><Relationship Type="http://schemas.openxmlformats.org/officeDocument/2006/relationships/numbering" Target="/word/numbering.xml" Id="Rcac91bc102bb44b0" /><Relationship Type="http://schemas.openxmlformats.org/officeDocument/2006/relationships/settings" Target="/word/settings.xml" Id="Rdac4493c7a814647" /><Relationship Type="http://schemas.openxmlformats.org/officeDocument/2006/relationships/image" Target="/word/media/e2843e3b-a980-43b0-9180-f1199b146e36.png" Id="Rf8d2c4a36e784c5c" /></Relationships>
</file>