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0e15b194a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19d812c61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 Padilla Settlement,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8188efa1f495c" /><Relationship Type="http://schemas.openxmlformats.org/officeDocument/2006/relationships/numbering" Target="/word/numbering.xml" Id="Rce5bb1aa071d4df8" /><Relationship Type="http://schemas.openxmlformats.org/officeDocument/2006/relationships/settings" Target="/word/settings.xml" Id="R319702e875c94ed7" /><Relationship Type="http://schemas.openxmlformats.org/officeDocument/2006/relationships/image" Target="/word/media/785b9115-6090-4b05-93ec-ea346d2c1ce8.png" Id="R00819d812c614ab2" /></Relationships>
</file>