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9d83549c5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d30ac51e2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Johnston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241029ce34423" /><Relationship Type="http://schemas.openxmlformats.org/officeDocument/2006/relationships/numbering" Target="/word/numbering.xml" Id="R99b02d889f574cdb" /><Relationship Type="http://schemas.openxmlformats.org/officeDocument/2006/relationships/settings" Target="/word/settings.xml" Id="R88ce07d28f774828" /><Relationship Type="http://schemas.openxmlformats.org/officeDocument/2006/relationships/image" Target="/word/media/1f5b4c96-48ef-4e61-8cc0-af68019474a9.png" Id="R31ed30ac51e24d83" /></Relationships>
</file>