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9867c2438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a26d6e4d0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Jordan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4c65c6e13459d" /><Relationship Type="http://schemas.openxmlformats.org/officeDocument/2006/relationships/numbering" Target="/word/numbering.xml" Id="R1b32422ce94146f3" /><Relationship Type="http://schemas.openxmlformats.org/officeDocument/2006/relationships/settings" Target="/word/settings.xml" Id="R6062983bac5b4b86" /><Relationship Type="http://schemas.openxmlformats.org/officeDocument/2006/relationships/image" Target="/word/media/e7658e0d-bd2f-4a1c-a9cb-711e0efeaa43.png" Id="R08da26d6e4d04929" /></Relationships>
</file>