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cac05bbe1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73811e980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Jordonia,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f31eb2354990" /><Relationship Type="http://schemas.openxmlformats.org/officeDocument/2006/relationships/numbering" Target="/word/numbering.xml" Id="Rf5097822fb9c4a7a" /><Relationship Type="http://schemas.openxmlformats.org/officeDocument/2006/relationships/settings" Target="/word/settings.xml" Id="R54568331091a49e2" /><Relationship Type="http://schemas.openxmlformats.org/officeDocument/2006/relationships/image" Target="/word/media/2571c76c-5f76-4236-b10a-1fef4c578d08.png" Id="R98873811e9804ced" /></Relationships>
</file>