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dc6068dbb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e76e321c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Junction Switch,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3c084f954cfb" /><Relationship Type="http://schemas.openxmlformats.org/officeDocument/2006/relationships/numbering" Target="/word/numbering.xml" Id="Ra6f8c8b2e6aa472a" /><Relationship Type="http://schemas.openxmlformats.org/officeDocument/2006/relationships/settings" Target="/word/settings.xml" Id="Rc50d4f3143c8436d" /><Relationship Type="http://schemas.openxmlformats.org/officeDocument/2006/relationships/image" Target="/word/media/d5756e12-5fb5-487d-ac5e-596407f81b3e.png" Id="R39b4e76e321c4b29" /></Relationships>
</file>