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e1c718c87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065627ce8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Juniper Bay,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ede165df04297" /><Relationship Type="http://schemas.openxmlformats.org/officeDocument/2006/relationships/numbering" Target="/word/numbering.xml" Id="R7250de389b4f41c3" /><Relationship Type="http://schemas.openxmlformats.org/officeDocument/2006/relationships/settings" Target="/word/settings.xml" Id="R1b8adc49ed3a4734" /><Relationship Type="http://schemas.openxmlformats.org/officeDocument/2006/relationships/image" Target="/word/media/1559c701-4d25-4d21-86eb-0dd6bccd21f5.png" Id="Ref6065627ce84d40" /></Relationships>
</file>