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2c217c013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1c022faf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295fd8b4749a8" /><Relationship Type="http://schemas.openxmlformats.org/officeDocument/2006/relationships/numbering" Target="/word/numbering.xml" Id="R87db88f7cb824273" /><Relationship Type="http://schemas.openxmlformats.org/officeDocument/2006/relationships/settings" Target="/word/settings.xml" Id="R39baf6d310db4622" /><Relationship Type="http://schemas.openxmlformats.org/officeDocument/2006/relationships/image" Target="/word/media/059b35df-3b55-4c65-a085-23bc1a5a3f5b.png" Id="R30f61c022faf479f" /></Relationships>
</file>