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8a06ee9c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4df8a2e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Kanab,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dc532c6e4dcd" /><Relationship Type="http://schemas.openxmlformats.org/officeDocument/2006/relationships/numbering" Target="/word/numbering.xml" Id="Rde3e388d281c4188" /><Relationship Type="http://schemas.openxmlformats.org/officeDocument/2006/relationships/settings" Target="/word/settings.xml" Id="R6227cf4884dc497c" /><Relationship Type="http://schemas.openxmlformats.org/officeDocument/2006/relationships/image" Target="/word/media/10915aa5-1417-46d3-9995-899d3d4e5a80.png" Id="R61ee4df8a2e14d5f" /></Relationships>
</file>