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13de75c67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8351dbf51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Kanaranzi,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8f0e87e98473e" /><Relationship Type="http://schemas.openxmlformats.org/officeDocument/2006/relationships/numbering" Target="/word/numbering.xml" Id="R65d71b441dc64985" /><Relationship Type="http://schemas.openxmlformats.org/officeDocument/2006/relationships/settings" Target="/word/settings.xml" Id="R050a04151fef4d0c" /><Relationship Type="http://schemas.openxmlformats.org/officeDocument/2006/relationships/image" Target="/word/media/cc74abf4-0905-420a-be31-5eb818e0e056.png" Id="R8b28351dbf5147f1" /></Relationships>
</file>