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dada803b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a4b1ba95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Kegley,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89c82580b4052" /><Relationship Type="http://schemas.openxmlformats.org/officeDocument/2006/relationships/numbering" Target="/word/numbering.xml" Id="R559bf5c5b2db494d" /><Relationship Type="http://schemas.openxmlformats.org/officeDocument/2006/relationships/settings" Target="/word/settings.xml" Id="R8aafce08718245ef" /><Relationship Type="http://schemas.openxmlformats.org/officeDocument/2006/relationships/image" Target="/word/media/8b96df4b-662e-43d6-a6db-ac7b85e5d87a.png" Id="Rf82a4b1ba950472c" /></Relationships>
</file>