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b6ce8637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49536197c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Kekawaka,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83b2a3e234cee" /><Relationship Type="http://schemas.openxmlformats.org/officeDocument/2006/relationships/numbering" Target="/word/numbering.xml" Id="R29406805496c4150" /><Relationship Type="http://schemas.openxmlformats.org/officeDocument/2006/relationships/settings" Target="/word/settings.xml" Id="Rddd8f41dac2647eb" /><Relationship Type="http://schemas.openxmlformats.org/officeDocument/2006/relationships/image" Target="/word/media/0cb00f75-d2fd-4a69-ae28-1dcd79f8e5c1.png" Id="R66a49536197c4564" /></Relationships>
</file>