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a1ebddf2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c561d2829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Kellond,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c45fe17d4409" /><Relationship Type="http://schemas.openxmlformats.org/officeDocument/2006/relationships/numbering" Target="/word/numbering.xml" Id="Rb4abf75ba2704bb2" /><Relationship Type="http://schemas.openxmlformats.org/officeDocument/2006/relationships/settings" Target="/word/settings.xml" Id="Rdd9b846fd32a4e1f" /><Relationship Type="http://schemas.openxmlformats.org/officeDocument/2006/relationships/image" Target="/word/media/4709c664-79bd-480b-b975-e53d8eba5b43.png" Id="Ra60c561d28294b3a" /></Relationships>
</file>