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145fea11e4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86a38cd3b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Kelly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b96d8016fb4c1a" /><Relationship Type="http://schemas.openxmlformats.org/officeDocument/2006/relationships/numbering" Target="/word/numbering.xml" Id="Rf7043dde20c34f7b" /><Relationship Type="http://schemas.openxmlformats.org/officeDocument/2006/relationships/settings" Target="/word/settings.xml" Id="Rb0d678e94a6c43fa" /><Relationship Type="http://schemas.openxmlformats.org/officeDocument/2006/relationships/image" Target="/word/media/8cbf7386-12e0-45d1-87c5-acb8936453e4.png" Id="R29186a38cd3b47f5" /></Relationships>
</file>