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93a4951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efd64974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35d04d244407" /><Relationship Type="http://schemas.openxmlformats.org/officeDocument/2006/relationships/numbering" Target="/word/numbering.xml" Id="R88ed2ed2c5034869" /><Relationship Type="http://schemas.openxmlformats.org/officeDocument/2006/relationships/settings" Target="/word/settings.xml" Id="R477088546409486f" /><Relationship Type="http://schemas.openxmlformats.org/officeDocument/2006/relationships/image" Target="/word/media/419bcc5a-fec1-46cd-99d1-1a1c4b9d33df.png" Id="Rfafefd64974a43f1" /></Relationships>
</file>