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0b29b29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f3eae081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Narrows,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bcb533654d19" /><Relationship Type="http://schemas.openxmlformats.org/officeDocument/2006/relationships/numbering" Target="/word/numbering.xml" Id="R579388d7101d4c25" /><Relationship Type="http://schemas.openxmlformats.org/officeDocument/2006/relationships/settings" Target="/word/settings.xml" Id="R549dd0a3091542f8" /><Relationship Type="http://schemas.openxmlformats.org/officeDocument/2006/relationships/image" Target="/word/media/a5442f39-7f17-472e-8471-a41c3b7eb2b1.png" Id="Ra8b6f3eae0814c4c" /></Relationships>
</file>